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8D" w:rsidRDefault="0021458D" w:rsidP="0021458D">
      <w:pPr>
        <w:tabs>
          <w:tab w:val="left" w:pos="3969"/>
        </w:tabs>
        <w:spacing w:line="276" w:lineRule="auto"/>
        <w:ind w:left="1701" w:hanging="1701"/>
        <w:jc w:val="center"/>
        <w:rPr>
          <w:b/>
        </w:rPr>
      </w:pPr>
      <w:r w:rsidRPr="0021458D">
        <w:rPr>
          <w:b/>
        </w:rPr>
        <w:t>Tagesprotokoll der Beratung</w:t>
      </w:r>
      <w:r w:rsidRPr="0021458D">
        <w:rPr>
          <w:b/>
          <w:vertAlign w:val="superscript"/>
        </w:rPr>
        <w:footnoteReference w:id="1"/>
      </w:r>
    </w:p>
    <w:p w:rsidR="00D536D2" w:rsidRPr="00D536D2" w:rsidRDefault="00D536D2" w:rsidP="0021458D">
      <w:pPr>
        <w:tabs>
          <w:tab w:val="left" w:pos="3969"/>
        </w:tabs>
        <w:spacing w:line="276" w:lineRule="auto"/>
        <w:ind w:left="1701" w:hanging="1701"/>
        <w:jc w:val="center"/>
        <w:rPr>
          <w:b/>
          <w:sz w:val="6"/>
        </w:rPr>
      </w:pPr>
    </w:p>
    <w:p w:rsidR="00FE48B6" w:rsidRPr="00015556" w:rsidRDefault="00C57C53" w:rsidP="00FA588D">
      <w:pPr>
        <w:tabs>
          <w:tab w:val="left" w:pos="3969"/>
        </w:tabs>
        <w:spacing w:line="276" w:lineRule="auto"/>
        <w:ind w:left="1701" w:hanging="1701"/>
        <w:rPr>
          <w:b/>
          <w:sz w:val="22"/>
        </w:rPr>
      </w:pPr>
      <w:r>
        <w:rPr>
          <w:b/>
          <w:sz w:val="22"/>
        </w:rPr>
        <w:t>ESF-</w:t>
      </w:r>
      <w:r w:rsidR="00FE48B6" w:rsidRPr="00CF0266">
        <w:rPr>
          <w:b/>
          <w:sz w:val="22"/>
        </w:rPr>
        <w:t>Förderprogramm</w:t>
      </w:r>
      <w:r w:rsidR="00AF6001" w:rsidRPr="00CF0266">
        <w:rPr>
          <w:b/>
          <w:sz w:val="22"/>
        </w:rPr>
        <w:t xml:space="preserve"> </w:t>
      </w:r>
      <w:r w:rsidR="00AF6001" w:rsidRPr="00CF0266">
        <w:rPr>
          <w:b/>
          <w:sz w:val="22"/>
        </w:rPr>
        <w:tab/>
      </w:r>
      <w:r w:rsidR="00C6473F" w:rsidRPr="00015556">
        <w:rPr>
          <w:b/>
          <w:sz w:val="22"/>
        </w:rPr>
        <w:t>2.</w:t>
      </w:r>
      <w:r w:rsidR="003C2AAE" w:rsidRPr="00015556">
        <w:rPr>
          <w:b/>
          <w:sz w:val="22"/>
        </w:rPr>
        <w:t>8</w:t>
      </w:r>
      <w:r w:rsidR="00C6473F" w:rsidRPr="00015556">
        <w:rPr>
          <w:b/>
          <w:sz w:val="22"/>
        </w:rPr>
        <w:t xml:space="preserve"> </w:t>
      </w:r>
      <w:r w:rsidR="003C2AAE" w:rsidRPr="00015556">
        <w:rPr>
          <w:b/>
          <w:sz w:val="22"/>
        </w:rPr>
        <w:t>Transformationsberatung</w:t>
      </w:r>
    </w:p>
    <w:p w:rsidR="001E6DE5" w:rsidRPr="00CF0266" w:rsidRDefault="001A72EE" w:rsidP="00FA588D">
      <w:pPr>
        <w:tabs>
          <w:tab w:val="left" w:pos="3969"/>
          <w:tab w:val="left" w:pos="13325"/>
        </w:tabs>
        <w:spacing w:line="276" w:lineRule="auto"/>
        <w:rPr>
          <w:b/>
          <w:sz w:val="22"/>
          <w:u w:val="single"/>
        </w:rPr>
      </w:pPr>
      <w:r w:rsidRPr="00CF0266">
        <w:rPr>
          <w:b/>
          <w:sz w:val="22"/>
        </w:rPr>
        <w:t>Beratungsunternehmen</w:t>
      </w:r>
      <w:r w:rsidR="001E6DE5" w:rsidRPr="00CF0266">
        <w:rPr>
          <w:b/>
          <w:sz w:val="22"/>
        </w:rPr>
        <w:tab/>
      </w:r>
      <w:permStart w:id="1971140410" w:edGrp="everyone"/>
      <w:r w:rsidR="001E6DE5" w:rsidRPr="00CF0266">
        <w:rPr>
          <w:sz w:val="22"/>
          <w:u w:val="single"/>
        </w:rPr>
        <w:tab/>
      </w:r>
      <w:permEnd w:id="1971140410"/>
    </w:p>
    <w:p w:rsidR="001A72EE" w:rsidRPr="00CF0266" w:rsidRDefault="00963141" w:rsidP="00FA588D">
      <w:pPr>
        <w:tabs>
          <w:tab w:val="left" w:pos="3969"/>
          <w:tab w:val="left" w:pos="13325"/>
        </w:tabs>
        <w:spacing w:line="276" w:lineRule="auto"/>
        <w:rPr>
          <w:b/>
          <w:sz w:val="22"/>
          <w:u w:val="single"/>
        </w:rPr>
      </w:pPr>
      <w:r w:rsidRPr="00CF0266">
        <w:rPr>
          <w:b/>
          <w:sz w:val="22"/>
        </w:rPr>
        <w:t>Auftrag</w:t>
      </w:r>
      <w:r w:rsidR="001A72EE" w:rsidRPr="00CF0266">
        <w:rPr>
          <w:b/>
          <w:sz w:val="22"/>
        </w:rPr>
        <w:t>gebende</w:t>
      </w:r>
      <w:r w:rsidRPr="00CF0266">
        <w:rPr>
          <w:b/>
          <w:sz w:val="22"/>
        </w:rPr>
        <w:t>s</w:t>
      </w:r>
      <w:r w:rsidR="001A72EE" w:rsidRPr="00CF0266">
        <w:rPr>
          <w:b/>
          <w:sz w:val="22"/>
        </w:rPr>
        <w:t xml:space="preserve"> Unternehmen</w:t>
      </w:r>
      <w:r w:rsidR="001A72EE" w:rsidRPr="00CF0266">
        <w:rPr>
          <w:b/>
          <w:sz w:val="22"/>
        </w:rPr>
        <w:tab/>
      </w:r>
      <w:permStart w:id="2046427248" w:edGrp="everyone"/>
      <w:r w:rsidR="001A72EE" w:rsidRPr="00CF0266">
        <w:rPr>
          <w:sz w:val="22"/>
          <w:u w:val="single"/>
        </w:rPr>
        <w:tab/>
      </w:r>
      <w:permEnd w:id="2046427248"/>
    </w:p>
    <w:p w:rsidR="00C54672" w:rsidRPr="00CF0266" w:rsidRDefault="00C54672" w:rsidP="00C54672">
      <w:pPr>
        <w:tabs>
          <w:tab w:val="left" w:pos="3969"/>
          <w:tab w:val="left" w:pos="13325"/>
        </w:tabs>
        <w:spacing w:line="276" w:lineRule="auto"/>
        <w:rPr>
          <w:b/>
          <w:sz w:val="22"/>
          <w:u w:val="single"/>
        </w:rPr>
      </w:pPr>
      <w:r w:rsidRPr="00CF0266">
        <w:rPr>
          <w:b/>
          <w:sz w:val="22"/>
        </w:rPr>
        <w:t>Adresse</w:t>
      </w:r>
      <w:r w:rsidR="00745985" w:rsidRPr="00CF0266">
        <w:rPr>
          <w:b/>
          <w:sz w:val="22"/>
        </w:rPr>
        <w:t xml:space="preserve"> Arbeitsstätte</w:t>
      </w:r>
      <w:r w:rsidR="00DA37B7" w:rsidRPr="00CF0266">
        <w:rPr>
          <w:rStyle w:val="Funotenzeichen"/>
          <w:b/>
          <w:sz w:val="22"/>
        </w:rPr>
        <w:footnoteReference w:id="2"/>
      </w:r>
      <w:r w:rsidRPr="00CF0266">
        <w:rPr>
          <w:b/>
          <w:sz w:val="22"/>
        </w:rPr>
        <w:tab/>
      </w:r>
      <w:permStart w:id="1550794087" w:edGrp="everyone"/>
      <w:r w:rsidRPr="00CF0266">
        <w:rPr>
          <w:sz w:val="22"/>
          <w:u w:val="single"/>
        </w:rPr>
        <w:tab/>
      </w:r>
      <w:permEnd w:id="1550794087"/>
    </w:p>
    <w:p w:rsidR="001E6DE5" w:rsidRPr="00D536D2" w:rsidRDefault="001E6DE5" w:rsidP="001E6DE5">
      <w:pPr>
        <w:tabs>
          <w:tab w:val="left" w:pos="2590"/>
          <w:tab w:val="left" w:pos="13325"/>
        </w:tabs>
        <w:spacing w:line="276" w:lineRule="auto"/>
        <w:rPr>
          <w:b/>
          <w:sz w:val="20"/>
        </w:rPr>
      </w:pPr>
    </w:p>
    <w:p w:rsidR="001A72EE" w:rsidRPr="00CF0266" w:rsidRDefault="001A72EE" w:rsidP="008B6DD7">
      <w:pPr>
        <w:tabs>
          <w:tab w:val="left" w:pos="5387"/>
          <w:tab w:val="left" w:pos="8505"/>
        </w:tabs>
        <w:spacing w:line="360" w:lineRule="auto"/>
        <w:rPr>
          <w:sz w:val="22"/>
          <w:u w:val="single"/>
        </w:rPr>
      </w:pPr>
      <w:r w:rsidRPr="00CF0266">
        <w:rPr>
          <w:sz w:val="22"/>
        </w:rPr>
        <w:t xml:space="preserve">Lfd. Nummer des Tagesprotokolls: </w:t>
      </w:r>
      <w:r w:rsidRPr="00CF0266">
        <w:rPr>
          <w:sz w:val="22"/>
        </w:rPr>
        <w:tab/>
      </w:r>
      <w:permStart w:id="1288397989" w:edGrp="everyone"/>
      <w:r w:rsidR="008B6DD7" w:rsidRPr="00CF0266">
        <w:rPr>
          <w:sz w:val="22"/>
          <w:u w:val="single"/>
        </w:rPr>
        <w:tab/>
      </w:r>
      <w:permEnd w:id="1288397989"/>
      <w:r w:rsidR="008B6DD7" w:rsidRPr="00CF0266">
        <w:rPr>
          <w:sz w:val="22"/>
        </w:rPr>
        <w:tab/>
      </w:r>
    </w:p>
    <w:p w:rsidR="001A72EE" w:rsidRDefault="001A72EE" w:rsidP="008B6DD7">
      <w:pPr>
        <w:tabs>
          <w:tab w:val="left" w:pos="5387"/>
          <w:tab w:val="left" w:pos="8505"/>
        </w:tabs>
        <w:spacing w:line="360" w:lineRule="auto"/>
        <w:rPr>
          <w:sz w:val="22"/>
          <w:u w:val="single"/>
        </w:rPr>
      </w:pPr>
      <w:r w:rsidRPr="00CF0266">
        <w:rPr>
          <w:sz w:val="22"/>
        </w:rPr>
        <w:t xml:space="preserve">Datum, an dem die Beratung durchgeführt wurde: </w:t>
      </w:r>
      <w:r w:rsidRPr="00CF0266">
        <w:rPr>
          <w:sz w:val="22"/>
        </w:rPr>
        <w:tab/>
      </w:r>
      <w:permStart w:id="1265056209" w:edGrp="everyone"/>
      <w:r w:rsidRPr="00CF0266">
        <w:rPr>
          <w:sz w:val="22"/>
          <w:u w:val="single"/>
        </w:rPr>
        <w:tab/>
      </w:r>
    </w:p>
    <w:permEnd w:id="1265056209"/>
    <w:p w:rsidR="00B82C76" w:rsidRDefault="00B82C76" w:rsidP="008B6DD7">
      <w:pPr>
        <w:tabs>
          <w:tab w:val="left" w:pos="5387"/>
          <w:tab w:val="left" w:pos="8505"/>
        </w:tabs>
        <w:spacing w:line="360" w:lineRule="auto"/>
        <w:rPr>
          <w:rFonts w:ascii="MS Gothic" w:eastAsia="MS Gothic" w:hAnsi="MS Gothic" w:cs="MS Gothic"/>
        </w:rPr>
      </w:pPr>
      <w:r>
        <w:rPr>
          <w:sz w:val="22"/>
        </w:rPr>
        <w:t xml:space="preserve">Durchführung einer </w:t>
      </w:r>
      <w:r w:rsidR="00252056" w:rsidRPr="00252056">
        <w:rPr>
          <w:sz w:val="22"/>
        </w:rPr>
        <w:t>Neustartberatung</w:t>
      </w:r>
      <w:r w:rsidR="00252056">
        <w:rPr>
          <w:sz w:val="22"/>
        </w:rPr>
        <w:t xml:space="preserve">: </w:t>
      </w:r>
      <w:r w:rsidR="002F420F">
        <w:rPr>
          <w:sz w:val="22"/>
        </w:rPr>
        <w:t xml:space="preserve"> </w:t>
      </w:r>
      <w:permStart w:id="640908447" w:edGrp="everyone"/>
      <w:r w:rsidR="00E63D96" w:rsidRPr="00591C1E">
        <w:rPr>
          <w:rFonts w:ascii="MS Gothic" w:eastAsia="MS Gothic" w:hAnsi="MS Gothic" w:cs="MS Gothic" w:hint="eastAsia"/>
        </w:rPr>
        <w:t>☐</w:t>
      </w:r>
      <w:permEnd w:id="640908447"/>
      <w:r w:rsidR="002F420F">
        <w:rPr>
          <w:sz w:val="22"/>
        </w:rPr>
        <w:tab/>
      </w:r>
      <w:r>
        <w:rPr>
          <w:sz w:val="22"/>
        </w:rPr>
        <w:t xml:space="preserve">oder einer Transformationsberatung: </w:t>
      </w:r>
      <w:r w:rsidR="00E63D96">
        <w:rPr>
          <w:sz w:val="22"/>
        </w:rPr>
        <w:t xml:space="preserve"> </w:t>
      </w:r>
      <w:permStart w:id="378543115" w:edGrp="everyone"/>
      <w:r w:rsidR="00E63D96" w:rsidRPr="00591C1E">
        <w:rPr>
          <w:rFonts w:ascii="MS Gothic" w:eastAsia="MS Gothic" w:hAnsi="MS Gothic" w:cs="MS Gothic" w:hint="eastAsia"/>
        </w:rPr>
        <w:t>☐</w:t>
      </w:r>
    </w:p>
    <w:permEnd w:id="378543115"/>
    <w:p w:rsidR="00EC1C82" w:rsidRDefault="00782E85" w:rsidP="00CF0266">
      <w:pPr>
        <w:tabs>
          <w:tab w:val="left" w:pos="5387"/>
          <w:tab w:val="left" w:pos="8505"/>
        </w:tabs>
        <w:spacing w:line="360" w:lineRule="auto"/>
        <w:rPr>
          <w:sz w:val="22"/>
        </w:rPr>
      </w:pPr>
      <w:r w:rsidRPr="00CF0266">
        <w:rPr>
          <w:sz w:val="22"/>
        </w:rPr>
        <w:t>Zeitraum der</w:t>
      </w:r>
      <w:r w:rsidR="001A72EE" w:rsidRPr="00CF0266">
        <w:rPr>
          <w:sz w:val="22"/>
        </w:rPr>
        <w:t xml:space="preserve"> Beratung</w:t>
      </w:r>
      <w:r w:rsidRPr="00CF0266">
        <w:rPr>
          <w:sz w:val="22"/>
        </w:rPr>
        <w:t xml:space="preserve"> (Uhrzeiten)</w:t>
      </w:r>
      <w:r w:rsidR="00FF68D8" w:rsidRPr="00FF68D8">
        <w:rPr>
          <w:rStyle w:val="Funotenzeichen"/>
          <w:sz w:val="22"/>
        </w:rPr>
        <w:t xml:space="preserve"> </w:t>
      </w:r>
      <w:r w:rsidR="00FF68D8" w:rsidRPr="00CF0266">
        <w:rPr>
          <w:rStyle w:val="Funotenzeichen"/>
          <w:sz w:val="22"/>
        </w:rPr>
        <w:footnoteReference w:id="3"/>
      </w:r>
      <w:r w:rsidRPr="00CF0266">
        <w:rPr>
          <w:sz w:val="22"/>
        </w:rPr>
        <w:t xml:space="preserve">: von </w:t>
      </w:r>
      <w:permStart w:id="1819690417" w:edGrp="everyone"/>
      <w:r w:rsidR="00EC1C82">
        <w:rPr>
          <w:sz w:val="22"/>
        </w:rPr>
        <w:t xml:space="preserve">        </w:t>
      </w:r>
      <w:r w:rsidR="00EC1C82">
        <w:rPr>
          <w:sz w:val="22"/>
        </w:rPr>
        <w:tab/>
        <w:t>(HH:MM)</w:t>
      </w:r>
      <w:r w:rsidRPr="00CF0266">
        <w:rPr>
          <w:sz w:val="22"/>
        </w:rPr>
        <w:t xml:space="preserve"> </w:t>
      </w:r>
      <w:permEnd w:id="1819690417"/>
      <w:r w:rsidRPr="00CF0266">
        <w:rPr>
          <w:sz w:val="22"/>
        </w:rPr>
        <w:t xml:space="preserve"> bis </w:t>
      </w:r>
      <w:permStart w:id="1665351536" w:edGrp="everyone"/>
      <w:r w:rsidRPr="00CF0266">
        <w:rPr>
          <w:sz w:val="22"/>
        </w:rPr>
        <w:t xml:space="preserve">                   </w:t>
      </w:r>
      <w:r w:rsidR="00EC1C82">
        <w:rPr>
          <w:sz w:val="22"/>
        </w:rPr>
        <w:t xml:space="preserve">(HH:MM) </w:t>
      </w:r>
      <w:permEnd w:id="1665351536"/>
    </w:p>
    <w:p w:rsidR="008E3E1E" w:rsidRDefault="00CF0266" w:rsidP="008B6DD7">
      <w:pPr>
        <w:tabs>
          <w:tab w:val="left" w:pos="5387"/>
          <w:tab w:val="left" w:pos="8505"/>
        </w:tabs>
        <w:spacing w:line="360" w:lineRule="auto"/>
        <w:rPr>
          <w:sz w:val="18"/>
        </w:rPr>
      </w:pPr>
      <w:r w:rsidRPr="00CF0266">
        <w:rPr>
          <w:sz w:val="22"/>
        </w:rPr>
        <w:t>Zeitraum der Beratung (Uhrzeiten)</w:t>
      </w:r>
      <w:r w:rsidR="00FF68D8" w:rsidRPr="00FF68D8">
        <w:rPr>
          <w:rStyle w:val="Funotenzeichen"/>
          <w:sz w:val="22"/>
        </w:rPr>
        <w:t xml:space="preserve"> </w:t>
      </w:r>
      <w:r w:rsidR="008E3E1E">
        <w:rPr>
          <w:rStyle w:val="Funotenzeichen"/>
          <w:sz w:val="22"/>
        </w:rPr>
        <w:t>3</w:t>
      </w:r>
      <w:r w:rsidRPr="00CF0266">
        <w:rPr>
          <w:sz w:val="22"/>
        </w:rPr>
        <w:t xml:space="preserve">: von </w:t>
      </w:r>
      <w:permStart w:id="1194146567" w:edGrp="everyone"/>
      <w:r w:rsidR="00EC1C82">
        <w:rPr>
          <w:sz w:val="22"/>
        </w:rPr>
        <w:t xml:space="preserve">        </w:t>
      </w:r>
      <w:r w:rsidR="00EC1C82">
        <w:rPr>
          <w:sz w:val="22"/>
        </w:rPr>
        <w:tab/>
        <w:t>(HH:MM)</w:t>
      </w:r>
      <w:r w:rsidRPr="00CF0266">
        <w:rPr>
          <w:sz w:val="22"/>
        </w:rPr>
        <w:t xml:space="preserve"> </w:t>
      </w:r>
      <w:permEnd w:id="1194146567"/>
      <w:r w:rsidRPr="00CF0266">
        <w:rPr>
          <w:sz w:val="22"/>
        </w:rPr>
        <w:t xml:space="preserve"> bis </w:t>
      </w:r>
      <w:permStart w:id="1790124516" w:edGrp="everyone"/>
      <w:r w:rsidR="00EC1C82">
        <w:rPr>
          <w:sz w:val="22"/>
        </w:rPr>
        <w:t xml:space="preserve">                   (HH:MM)</w:t>
      </w:r>
      <w:r w:rsidR="008E3E1E">
        <w:rPr>
          <w:sz w:val="22"/>
        </w:rPr>
        <w:t xml:space="preserve"> </w:t>
      </w:r>
      <w:bookmarkStart w:id="0" w:name="_GoBack"/>
      <w:bookmarkEnd w:id="0"/>
      <w:permEnd w:id="1790124516"/>
    </w:p>
    <w:p w:rsidR="008B6DD7" w:rsidRPr="006C5EBA" w:rsidRDefault="008E3E1E" w:rsidP="008B6DD7">
      <w:pPr>
        <w:tabs>
          <w:tab w:val="left" w:pos="5387"/>
          <w:tab w:val="left" w:pos="8505"/>
        </w:tabs>
        <w:spacing w:line="360" w:lineRule="auto"/>
        <w:rPr>
          <w:sz w:val="18"/>
        </w:rPr>
      </w:pPr>
      <w:r>
        <w:rPr>
          <w:sz w:val="18"/>
        </w:rPr>
        <w:t>H</w:t>
      </w:r>
      <w:r w:rsidR="006C5EBA">
        <w:rPr>
          <w:sz w:val="18"/>
        </w:rPr>
        <w:t xml:space="preserve">inweis: </w:t>
      </w:r>
      <w:r w:rsidR="006C5EBA" w:rsidRPr="006C5EBA">
        <w:rPr>
          <w:sz w:val="18"/>
        </w:rPr>
        <w:t xml:space="preserve">Bei einem </w:t>
      </w:r>
      <w:r w:rsidR="006C5EBA">
        <w:rPr>
          <w:sz w:val="18"/>
        </w:rPr>
        <w:t xml:space="preserve">durchgängigen </w:t>
      </w:r>
      <w:r w:rsidR="006C5EBA" w:rsidRPr="006C5EBA">
        <w:rPr>
          <w:sz w:val="18"/>
        </w:rPr>
        <w:t xml:space="preserve">Zeitraum von </w:t>
      </w:r>
      <w:r w:rsidR="006C5EBA">
        <w:rPr>
          <w:sz w:val="18"/>
        </w:rPr>
        <w:t>mehr als 6</w:t>
      </w:r>
      <w:r w:rsidR="006C5EBA" w:rsidRPr="006C5EBA">
        <w:rPr>
          <w:sz w:val="18"/>
        </w:rPr>
        <w:t xml:space="preserve"> Stunden wird </w:t>
      </w:r>
      <w:r w:rsidR="004369EC">
        <w:rPr>
          <w:sz w:val="18"/>
        </w:rPr>
        <w:t>aufgrund des</w:t>
      </w:r>
      <w:r w:rsidR="000A07F8">
        <w:rPr>
          <w:sz w:val="18"/>
        </w:rPr>
        <w:t xml:space="preserve"> Arbeitsschutzgesetz</w:t>
      </w:r>
      <w:r w:rsidR="004369EC">
        <w:rPr>
          <w:sz w:val="18"/>
        </w:rPr>
        <w:t>es</w:t>
      </w:r>
      <w:r w:rsidR="000A07F8">
        <w:rPr>
          <w:sz w:val="18"/>
        </w:rPr>
        <w:t xml:space="preserve"> automatisch </w:t>
      </w:r>
      <w:r w:rsidR="00EC0B72">
        <w:rPr>
          <w:sz w:val="18"/>
        </w:rPr>
        <w:t xml:space="preserve">die gesetzliche </w:t>
      </w:r>
      <w:r w:rsidR="006C5EBA" w:rsidRPr="006C5EBA">
        <w:rPr>
          <w:sz w:val="18"/>
        </w:rPr>
        <w:t xml:space="preserve">Pause </w:t>
      </w:r>
      <w:r w:rsidR="000A07F8">
        <w:rPr>
          <w:sz w:val="18"/>
        </w:rPr>
        <w:t>a</w:t>
      </w:r>
      <w:r w:rsidR="006C5EBA" w:rsidRPr="006C5EBA">
        <w:rPr>
          <w:sz w:val="18"/>
        </w:rPr>
        <w:t>bgezogen</w:t>
      </w:r>
      <w:r w:rsidR="006C5EBA">
        <w:rPr>
          <w:sz w:val="18"/>
        </w:rPr>
        <w:t>.</w:t>
      </w:r>
    </w:p>
    <w:p w:rsidR="006C5EBA" w:rsidRPr="008B6DD7" w:rsidRDefault="006C5EBA" w:rsidP="008B6DD7">
      <w:pPr>
        <w:tabs>
          <w:tab w:val="left" w:pos="5387"/>
          <w:tab w:val="left" w:pos="8505"/>
        </w:tabs>
        <w:spacing w:line="360" w:lineRule="auto"/>
        <w:rPr>
          <w:sz w:val="8"/>
          <w:szCs w:val="8"/>
          <w:u w:val="single"/>
        </w:rPr>
      </w:pPr>
    </w:p>
    <w:tbl>
      <w:tblPr>
        <w:tblStyle w:val="Berechnung"/>
        <w:tblW w:w="0" w:type="auto"/>
        <w:tblLook w:val="04A0" w:firstRow="1" w:lastRow="0" w:firstColumn="1" w:lastColumn="0" w:noHBand="0" w:noVBand="1"/>
      </w:tblPr>
      <w:tblGrid>
        <w:gridCol w:w="5565"/>
        <w:gridCol w:w="5047"/>
        <w:gridCol w:w="3644"/>
      </w:tblGrid>
      <w:tr w:rsidR="008B6DD7" w:rsidTr="008B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  <w:r w:rsidRPr="008B6DD7">
              <w:rPr>
                <w:sz w:val="20"/>
                <w:szCs w:val="20"/>
              </w:rPr>
              <w:t>Thema / Inhalt der Beratung</w:t>
            </w:r>
          </w:p>
        </w:tc>
        <w:tc>
          <w:tcPr>
            <w:tcW w:w="5103" w:type="dxa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  <w:r w:rsidRPr="008B6DD7">
              <w:rPr>
                <w:sz w:val="20"/>
                <w:szCs w:val="20"/>
              </w:rPr>
              <w:t>Teilnehmende Vertreter/innen bzw. Beschäftigter Personen des Unternehmens</w:t>
            </w:r>
          </w:p>
        </w:tc>
        <w:tc>
          <w:tcPr>
            <w:tcW w:w="3686" w:type="dxa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  <w:r w:rsidRPr="008B6DD7">
              <w:rPr>
                <w:sz w:val="20"/>
                <w:szCs w:val="20"/>
              </w:rPr>
              <w:t>Name Beraterin / Berater</w:t>
            </w:r>
          </w:p>
        </w:tc>
      </w:tr>
      <w:tr w:rsidR="008B6DD7" w:rsidTr="00252056">
        <w:trPr>
          <w:trHeight w:val="1304"/>
        </w:trPr>
        <w:tc>
          <w:tcPr>
            <w:tcW w:w="5637" w:type="dxa"/>
            <w:vAlign w:val="top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  <w:permStart w:id="584871316" w:edGrp="everyone" w:colFirst="0" w:colLast="0"/>
            <w:permStart w:id="574884608" w:edGrp="everyone" w:colFirst="1" w:colLast="1"/>
            <w:permStart w:id="761739672" w:edGrp="everyone" w:colFirst="2" w:colLast="2"/>
          </w:p>
        </w:tc>
        <w:tc>
          <w:tcPr>
            <w:tcW w:w="5103" w:type="dxa"/>
            <w:vAlign w:val="top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top"/>
          </w:tcPr>
          <w:p w:rsidR="008B6DD7" w:rsidRPr="008B6DD7" w:rsidRDefault="008B6DD7" w:rsidP="008B6DD7">
            <w:pPr>
              <w:tabs>
                <w:tab w:val="left" w:pos="5387"/>
                <w:tab w:val="left" w:pos="8505"/>
              </w:tabs>
              <w:rPr>
                <w:sz w:val="20"/>
                <w:szCs w:val="20"/>
              </w:rPr>
            </w:pPr>
          </w:p>
        </w:tc>
      </w:tr>
      <w:permEnd w:id="584871316"/>
      <w:permEnd w:id="574884608"/>
      <w:permEnd w:id="761739672"/>
    </w:tbl>
    <w:p w:rsidR="008B6DD7" w:rsidRPr="00D536D2" w:rsidRDefault="008B6DD7" w:rsidP="008B6DD7">
      <w:pPr>
        <w:tabs>
          <w:tab w:val="left" w:leader="underscore" w:pos="3686"/>
          <w:tab w:val="left" w:pos="9072"/>
          <w:tab w:val="left" w:pos="14317"/>
        </w:tabs>
        <w:rPr>
          <w:rFonts w:cs="Arial"/>
          <w:sz w:val="22"/>
        </w:rPr>
      </w:pPr>
    </w:p>
    <w:p w:rsidR="00471762" w:rsidRPr="00D536D2" w:rsidRDefault="008B6DD7" w:rsidP="00471762">
      <w:pPr>
        <w:tabs>
          <w:tab w:val="left" w:leader="underscore" w:pos="3686"/>
          <w:tab w:val="left" w:pos="14286"/>
        </w:tabs>
        <w:rPr>
          <w:rFonts w:cs="Arial"/>
          <w:sz w:val="22"/>
          <w:u w:val="single"/>
        </w:rPr>
      </w:pPr>
      <w:permStart w:id="1499990845" w:edGrp="everyone"/>
      <w:r w:rsidRPr="00D536D2">
        <w:rPr>
          <w:rFonts w:cs="Arial"/>
          <w:sz w:val="22"/>
        </w:rPr>
        <w:tab/>
      </w:r>
      <w:permEnd w:id="1499990845"/>
      <w:r w:rsidR="00471762" w:rsidRPr="00D536D2">
        <w:rPr>
          <w:rFonts w:cs="Arial"/>
          <w:sz w:val="22"/>
        </w:rPr>
        <w:t xml:space="preserve">                                                                                 ________________________</w:t>
      </w:r>
      <w:r w:rsidR="00471762" w:rsidRPr="00D536D2">
        <w:rPr>
          <w:rFonts w:cs="Arial"/>
          <w:sz w:val="22"/>
        </w:rPr>
        <w:tab/>
      </w:r>
    </w:p>
    <w:p w:rsidR="008B6DD7" w:rsidRPr="00D536D2" w:rsidRDefault="00471762" w:rsidP="00EF38FB">
      <w:pPr>
        <w:tabs>
          <w:tab w:val="left" w:pos="8647"/>
        </w:tabs>
        <w:ind w:left="142" w:hanging="142"/>
        <w:rPr>
          <w:rFonts w:cs="Arial"/>
          <w:sz w:val="22"/>
        </w:rPr>
      </w:pPr>
      <w:r w:rsidRPr="00D536D2">
        <w:rPr>
          <w:rFonts w:cs="Arial"/>
          <w:sz w:val="22"/>
        </w:rPr>
        <w:tab/>
        <w:t xml:space="preserve">Ort, Datum </w:t>
      </w:r>
      <w:r w:rsidRPr="00D536D2">
        <w:rPr>
          <w:rFonts w:cs="Arial"/>
          <w:sz w:val="22"/>
        </w:rPr>
        <w:tab/>
      </w:r>
      <w:r w:rsidR="008B6DD7" w:rsidRPr="00D536D2">
        <w:rPr>
          <w:rFonts w:cs="Arial"/>
          <w:sz w:val="22"/>
        </w:rPr>
        <w:t>Unterschrift</w:t>
      </w:r>
      <w:r w:rsidR="00925379" w:rsidRPr="00D536D2">
        <w:rPr>
          <w:rFonts w:cs="Arial"/>
          <w:sz w:val="22"/>
        </w:rPr>
        <w:t xml:space="preserve"> Beraterin / Berater</w:t>
      </w:r>
    </w:p>
    <w:sectPr w:rsidR="008B6DD7" w:rsidRPr="00D536D2" w:rsidSect="003F3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48" w:right="1134" w:bottom="709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8" w:rsidRDefault="00826BF8" w:rsidP="00FE48B6">
      <w:r>
        <w:separator/>
      </w:r>
    </w:p>
  </w:endnote>
  <w:endnote w:type="continuationSeparator" w:id="0">
    <w:p w:rsidR="00826BF8" w:rsidRDefault="00826BF8" w:rsidP="00F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6C" w:rsidRDefault="003F37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4E" w:rsidRPr="00D536D2" w:rsidRDefault="00502DDE" w:rsidP="00963141">
    <w:pPr>
      <w:pStyle w:val="Fuzeile"/>
      <w:rPr>
        <w:sz w:val="22"/>
      </w:rPr>
    </w:pPr>
    <w:r w:rsidRPr="00D536D2">
      <w:rPr>
        <w:rStyle w:val="Seitenzahl"/>
        <w:rFonts w:cs="Arial"/>
        <w:color w:val="999999"/>
        <w:sz w:val="18"/>
        <w:szCs w:val="20"/>
      </w:rPr>
      <w:t xml:space="preserve">Stand: </w:t>
    </w:r>
    <w:r w:rsidR="003F376C">
      <w:rPr>
        <w:rStyle w:val="Seitenzahl"/>
        <w:rFonts w:cs="Arial"/>
        <w:color w:val="999999"/>
        <w:sz w:val="18"/>
        <w:szCs w:val="20"/>
      </w:rPr>
      <w:t>23.11</w:t>
    </w:r>
    <w:r w:rsidR="003F6E02">
      <w:rPr>
        <w:rStyle w:val="Seitenzahl"/>
        <w:rFonts w:cs="Arial"/>
        <w:color w:val="999999"/>
        <w:sz w:val="18"/>
        <w:szCs w:val="20"/>
      </w:rPr>
      <w:t>.202</w:t>
    </w:r>
    <w:r w:rsidR="003F376C">
      <w:rPr>
        <w:rStyle w:val="Seitenzahl"/>
        <w:rFonts w:cs="Arial"/>
        <w:color w:val="999999"/>
        <w:sz w:val="18"/>
        <w:szCs w:val="20"/>
      </w:rPr>
      <w:t>3</w:t>
    </w:r>
  </w:p>
  <w:p w:rsidR="00EB404E" w:rsidRDefault="00EB40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6C" w:rsidRDefault="003F37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8" w:rsidRDefault="00826BF8" w:rsidP="00FE48B6">
      <w:r>
        <w:separator/>
      </w:r>
    </w:p>
  </w:footnote>
  <w:footnote w:type="continuationSeparator" w:id="0">
    <w:p w:rsidR="00826BF8" w:rsidRDefault="00826BF8" w:rsidP="00FE48B6">
      <w:r>
        <w:continuationSeparator/>
      </w:r>
    </w:p>
  </w:footnote>
  <w:footnote w:id="1">
    <w:p w:rsidR="00EB404E" w:rsidRPr="00CF0266" w:rsidRDefault="00EB404E" w:rsidP="0021458D">
      <w:pPr>
        <w:pStyle w:val="Funotentext"/>
        <w:rPr>
          <w:sz w:val="18"/>
        </w:rPr>
      </w:pPr>
      <w:r w:rsidRPr="00CF0266">
        <w:rPr>
          <w:rStyle w:val="Funotenzeichen"/>
          <w:sz w:val="18"/>
        </w:rPr>
        <w:footnoteRef/>
      </w:r>
      <w:r w:rsidRPr="00CF0266">
        <w:rPr>
          <w:sz w:val="18"/>
        </w:rPr>
        <w:t xml:space="preserve"> Das Protokoll ist von dem Beratungsunternehmen auszufüllen und dem </w:t>
      </w:r>
      <w:proofErr w:type="spellStart"/>
      <w:r w:rsidRPr="00CF0266">
        <w:rPr>
          <w:sz w:val="18"/>
        </w:rPr>
        <w:t>auftraggebenden</w:t>
      </w:r>
      <w:proofErr w:type="spellEnd"/>
      <w:r w:rsidRPr="00CF0266">
        <w:rPr>
          <w:sz w:val="18"/>
        </w:rPr>
        <w:t xml:space="preserve"> Unternehmen zeitnah vorzulegen. </w:t>
      </w:r>
    </w:p>
    <w:p w:rsidR="00EB404E" w:rsidRPr="00CF0266" w:rsidRDefault="00EB404E" w:rsidP="0021458D">
      <w:pPr>
        <w:pStyle w:val="Funotentext"/>
        <w:ind w:left="142"/>
        <w:rPr>
          <w:sz w:val="18"/>
        </w:rPr>
      </w:pPr>
      <w:r w:rsidRPr="00CF0266">
        <w:rPr>
          <w:sz w:val="18"/>
        </w:rPr>
        <w:t xml:space="preserve">Das Tagesprotokoll ist für jeden Beratungstag auf einem separaten Blatt darzustellen. </w:t>
      </w:r>
    </w:p>
  </w:footnote>
  <w:footnote w:id="2">
    <w:p w:rsidR="00DA37B7" w:rsidRPr="00CF0266" w:rsidRDefault="00DA37B7">
      <w:pPr>
        <w:pStyle w:val="Funotentext"/>
        <w:rPr>
          <w:sz w:val="18"/>
        </w:rPr>
      </w:pPr>
      <w:r w:rsidRPr="00CF0266">
        <w:rPr>
          <w:rStyle w:val="Funotenzeichen"/>
          <w:sz w:val="18"/>
        </w:rPr>
        <w:footnoteRef/>
      </w:r>
      <w:r w:rsidRPr="00CF0266">
        <w:rPr>
          <w:sz w:val="18"/>
        </w:rPr>
        <w:t xml:space="preserve"> </w:t>
      </w:r>
      <w:r w:rsidR="00FC3E35" w:rsidRPr="00CF0266">
        <w:rPr>
          <w:sz w:val="18"/>
        </w:rPr>
        <w:t xml:space="preserve">Beratungen nur zulässig für </w:t>
      </w:r>
      <w:r w:rsidRPr="00CF0266">
        <w:rPr>
          <w:sz w:val="18"/>
        </w:rPr>
        <w:t>auftraggebende Unternehmen mit Arbeitsstätten in NRW, oder für in NRW liegende Arbeitsstätte</w:t>
      </w:r>
      <w:r w:rsidR="00C671AF" w:rsidRPr="00CF0266">
        <w:rPr>
          <w:sz w:val="18"/>
        </w:rPr>
        <w:t>n</w:t>
      </w:r>
      <w:r w:rsidRPr="00CF0266">
        <w:rPr>
          <w:sz w:val="18"/>
        </w:rPr>
        <w:t>.</w:t>
      </w:r>
    </w:p>
  </w:footnote>
  <w:footnote w:id="3">
    <w:p w:rsidR="00FF68D8" w:rsidRPr="00CF0266" w:rsidRDefault="00FF68D8" w:rsidP="00780AB4">
      <w:pPr>
        <w:pStyle w:val="Funotentext"/>
        <w:ind w:left="2" w:hanging="2"/>
        <w:rPr>
          <w:rFonts w:cs="Arial"/>
          <w:sz w:val="18"/>
        </w:rPr>
      </w:pPr>
      <w:r w:rsidRPr="00CF0266">
        <w:rPr>
          <w:rStyle w:val="Funotenzeichen"/>
          <w:sz w:val="18"/>
        </w:rPr>
        <w:footnoteRef/>
      </w:r>
      <w:r w:rsidRPr="00CF0266">
        <w:rPr>
          <w:sz w:val="18"/>
        </w:rPr>
        <w:t xml:space="preserve"> </w:t>
      </w:r>
      <w:r w:rsidRPr="00CF0266">
        <w:rPr>
          <w:rFonts w:cs="Arial"/>
          <w:sz w:val="18"/>
        </w:rPr>
        <w:t>Nicht förderfähig sind Fahrten, Übernachtungen sowie Vor- und Nachbereitungszeiten.</w:t>
      </w:r>
      <w:r>
        <w:rPr>
          <w:rFonts w:cs="Arial"/>
          <w:sz w:val="18"/>
        </w:rPr>
        <w:t xml:space="preserve"> </w:t>
      </w:r>
      <w:r w:rsidR="003F376C">
        <w:rPr>
          <w:rFonts w:cs="Arial"/>
          <w:sz w:val="18"/>
        </w:rPr>
        <w:tab/>
      </w:r>
      <w:r w:rsidR="003F376C">
        <w:rPr>
          <w:rFonts w:cs="Arial"/>
          <w:sz w:val="18"/>
        </w:rPr>
        <w:tab/>
      </w:r>
      <w:r w:rsidR="003F376C">
        <w:rPr>
          <w:rFonts w:cs="Arial"/>
          <w:sz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6C" w:rsidRDefault="003F3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4E" w:rsidRPr="001E6DE5" w:rsidRDefault="00EF38FB" w:rsidP="00EF38FB">
    <w:pPr>
      <w:pStyle w:val="Kopfzeile"/>
      <w:jc w:val="center"/>
      <w:rPr>
        <w:color w:val="A6A6A6" w:themeColor="background1" w:themeShade="A6"/>
        <w:sz w:val="12"/>
        <w:szCs w:val="12"/>
      </w:rPr>
    </w:pPr>
    <w:r>
      <w:rPr>
        <w:rFonts w:cs="Arial"/>
        <w:noProof/>
      </w:rPr>
      <w:drawing>
        <wp:inline distT="0" distB="0" distL="0" distR="0">
          <wp:extent cx="5605780" cy="1264285"/>
          <wp:effectExtent l="0" t="0" r="0" b="0"/>
          <wp:docPr id="86" name="Grafik 86" descr="E:\3\33\330\3301\VKO 2021-2027\Annex V - Anlage 1\EU-MAGS-mit Fördersatz-070521\ESF-Förderlogos_21-27_EU-MAGS_Förder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3\330\3301\VKO 2021-2027\Annex V - Anlage 1\EU-MAGS-mit Fördersatz-070521\ESF-Förderlogos_21-27_EU-MAGS_Förder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6C" w:rsidRDefault="003F3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8D058C"/>
    <w:multiLevelType w:val="hybridMultilevel"/>
    <w:tmpl w:val="8AAED8C8"/>
    <w:lvl w:ilvl="0" w:tplc="BC8485A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583"/>
    <w:multiLevelType w:val="hybridMultilevel"/>
    <w:tmpl w:val="E4C272B4"/>
    <w:lvl w:ilvl="0" w:tplc="2292B8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mLOWZ2EdBL9vAjKJUf+d29nnrWIlXPpweTBMBi4ieWMQ1JQxBD4XzU+Eoco6EYHV+telDKjDXSqivCe7pZcxog==" w:salt="SvTbIKY1i3cWaH3DP9kO4w==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2"/>
    <w:rsid w:val="00015556"/>
    <w:rsid w:val="0009116B"/>
    <w:rsid w:val="000A07F8"/>
    <w:rsid w:val="0013648A"/>
    <w:rsid w:val="00177D30"/>
    <w:rsid w:val="001A72EE"/>
    <w:rsid w:val="001E6DE5"/>
    <w:rsid w:val="0021458D"/>
    <w:rsid w:val="0022771A"/>
    <w:rsid w:val="00252056"/>
    <w:rsid w:val="002572E3"/>
    <w:rsid w:val="002D2D09"/>
    <w:rsid w:val="002D533E"/>
    <w:rsid w:val="002F420F"/>
    <w:rsid w:val="003358BC"/>
    <w:rsid w:val="003C2AAE"/>
    <w:rsid w:val="003F376C"/>
    <w:rsid w:val="003F6E02"/>
    <w:rsid w:val="004369EC"/>
    <w:rsid w:val="00471762"/>
    <w:rsid w:val="004D1D59"/>
    <w:rsid w:val="00502DDE"/>
    <w:rsid w:val="00577394"/>
    <w:rsid w:val="005E12D9"/>
    <w:rsid w:val="006C5EBA"/>
    <w:rsid w:val="00705FC6"/>
    <w:rsid w:val="00745985"/>
    <w:rsid w:val="00777723"/>
    <w:rsid w:val="00780AB4"/>
    <w:rsid w:val="00782E85"/>
    <w:rsid w:val="00797966"/>
    <w:rsid w:val="007E6677"/>
    <w:rsid w:val="00826BF8"/>
    <w:rsid w:val="008A5FE9"/>
    <w:rsid w:val="008B43B5"/>
    <w:rsid w:val="008B6DD7"/>
    <w:rsid w:val="008E3E1E"/>
    <w:rsid w:val="00925379"/>
    <w:rsid w:val="00963141"/>
    <w:rsid w:val="00A4753A"/>
    <w:rsid w:val="00A974A8"/>
    <w:rsid w:val="00AA4851"/>
    <w:rsid w:val="00AF6001"/>
    <w:rsid w:val="00B82C76"/>
    <w:rsid w:val="00BC11F3"/>
    <w:rsid w:val="00BD4F3B"/>
    <w:rsid w:val="00BE6BA2"/>
    <w:rsid w:val="00C54672"/>
    <w:rsid w:val="00C57C53"/>
    <w:rsid w:val="00C6473F"/>
    <w:rsid w:val="00C671AF"/>
    <w:rsid w:val="00CC6D53"/>
    <w:rsid w:val="00CF0266"/>
    <w:rsid w:val="00D41F82"/>
    <w:rsid w:val="00D536D2"/>
    <w:rsid w:val="00DA37B7"/>
    <w:rsid w:val="00E3522F"/>
    <w:rsid w:val="00E63D96"/>
    <w:rsid w:val="00EB404E"/>
    <w:rsid w:val="00EC0B72"/>
    <w:rsid w:val="00EC1C82"/>
    <w:rsid w:val="00EC3A20"/>
    <w:rsid w:val="00EF38FB"/>
    <w:rsid w:val="00F10B4A"/>
    <w:rsid w:val="00FA588D"/>
    <w:rsid w:val="00FB6A50"/>
    <w:rsid w:val="00FC2D27"/>
    <w:rsid w:val="00FC3E35"/>
    <w:rsid w:val="00FE48B6"/>
    <w:rsid w:val="00FF4AC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AD5EF"/>
  <w15:docId w15:val="{559242CA-C9C4-4F93-AF9C-826D23F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8B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numbering" w:customStyle="1" w:styleId="VorlageAntrge">
    <w:name w:val="Vorlage Anträge"/>
    <w:uiPriority w:val="99"/>
    <w:rsid w:val="00BC11F3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E4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8B6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8B6"/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FE48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48B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E48B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E48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177D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Berechnung">
    <w:name w:val="Berechnung"/>
    <w:basedOn w:val="NormaleTabelle"/>
    <w:uiPriority w:val="99"/>
    <w:rsid w:val="00FC2D27"/>
    <w:rPr>
      <w:rFonts w:ascii="Arial" w:hAnsi="Arial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pct5" w:color="auto" w:fill="auto"/>
      <w:tcMar>
        <w:top w:w="57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top w:val="nil"/>
          <w:left w:val="single" w:sz="12" w:space="0" w:color="FFFFFF" w:themeColor="background1"/>
          <w:bottom w:val="nil"/>
          <w:right w:val="single" w:sz="12" w:space="0" w:color="FFFFFF" w:themeColor="background1"/>
          <w:insideH w:val="nil"/>
          <w:insideV w:val="single" w:sz="12" w:space="0" w:color="FFFFFF" w:themeColor="background1"/>
          <w:tl2br w:val="nil"/>
          <w:tr2bl w:val="nil"/>
        </w:tcBorders>
        <w:shd w:val="pct20" w:color="auto" w:fill="auto"/>
        <w:vAlign w:val="top"/>
      </w:tcPr>
    </w:tblStylePr>
    <w:tblStylePr w:type="lastRow">
      <w:rPr>
        <w:b/>
      </w:rPr>
    </w:tblStylePr>
    <w:tblStylePr w:type="lastCol">
      <w:pPr>
        <w:jc w:val="right"/>
      </w:pPr>
      <w:rPr>
        <w:b w:val="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3B5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96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11C3-66B7-48D0-A714-23F38592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Transformationsberatung</vt:lpstr>
    </vt:vector>
  </TitlesOfParts>
  <Company>MAIS NRW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Transformationsberatung</dc:title>
  <dc:creator>MAGS</dc:creator>
  <cp:lastModifiedBy>Scherer, Daniela (MAGS)</cp:lastModifiedBy>
  <cp:revision>2</cp:revision>
  <cp:lastPrinted>2019-02-26T08:12:00Z</cp:lastPrinted>
  <dcterms:created xsi:type="dcterms:W3CDTF">2023-11-23T14:06:00Z</dcterms:created>
  <dcterms:modified xsi:type="dcterms:W3CDTF">2023-11-23T14:06:00Z</dcterms:modified>
</cp:coreProperties>
</file>